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83258" w14:textId="7494A5A7" w:rsidR="003F1EB1" w:rsidRPr="00FF35D5" w:rsidRDefault="001E3EF2" w:rsidP="00FF35D5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FF35D5">
        <w:rPr>
          <w:rFonts w:ascii="Times New Roman" w:eastAsia="標楷體" w:hAnsi="Times New Roman" w:cs="Times New Roman"/>
          <w:sz w:val="32"/>
          <w:szCs w:val="32"/>
        </w:rPr>
        <w:t>10</w:t>
      </w:r>
      <w:r w:rsidR="00732A24" w:rsidRPr="00FF35D5">
        <w:rPr>
          <w:rFonts w:ascii="Times New Roman" w:eastAsia="標楷體" w:hAnsi="Times New Roman" w:cs="Times New Roman" w:hint="eastAsia"/>
          <w:sz w:val="32"/>
          <w:szCs w:val="32"/>
        </w:rPr>
        <w:t>9</w:t>
      </w:r>
      <w:r w:rsidRPr="00FF35D5">
        <w:rPr>
          <w:rFonts w:ascii="Times New Roman" w:eastAsia="標楷體" w:hAnsi="Times New Roman" w:cs="Times New Roman"/>
          <w:sz w:val="32"/>
          <w:szCs w:val="32"/>
        </w:rPr>
        <w:t>-1</w:t>
      </w:r>
      <w:r w:rsidR="00732A24" w:rsidRPr="00FF35D5">
        <w:rPr>
          <w:rFonts w:ascii="Times New Roman" w:eastAsia="標楷體" w:hAnsi="Times New Roman" w:cs="Times New Roman"/>
          <w:sz w:val="32"/>
          <w:szCs w:val="32"/>
        </w:rPr>
        <w:t>10</w:t>
      </w:r>
      <w:r w:rsidRPr="00FF35D5">
        <w:rPr>
          <w:rFonts w:ascii="Times New Roman" w:eastAsia="標楷體" w:hAnsi="Times New Roman" w:cs="Times New Roman"/>
          <w:sz w:val="32"/>
          <w:szCs w:val="32"/>
        </w:rPr>
        <w:t>學年度學生人數與變動趨勢圖</w:t>
      </w:r>
    </w:p>
    <w:p w14:paraId="05A3FD1F" w14:textId="0696E2F0" w:rsidR="007365ED" w:rsidRPr="007365ED" w:rsidRDefault="007365ED" w:rsidP="007365ED">
      <w:pPr>
        <w:jc w:val="center"/>
        <w:rPr>
          <w:rFonts w:ascii="Times New Roman" w:eastAsia="標楷體" w:hAnsi="Times New Roman" w:cs="Times New Roman" w:hint="eastAsia"/>
          <w:sz w:val="28"/>
          <w:szCs w:val="28"/>
        </w:rPr>
      </w:pPr>
      <w:r w:rsidRPr="007365ED">
        <w:rPr>
          <w:rFonts w:ascii="Times New Roman" w:eastAsia="標楷體" w:hAnsi="Times New Roman" w:cs="Times New Roman" w:hint="eastAsia"/>
          <w:sz w:val="28"/>
          <w:szCs w:val="28"/>
        </w:rPr>
        <w:t>數據基準日</w:t>
      </w:r>
      <w:r w:rsidRPr="007365ED">
        <w:rPr>
          <w:rFonts w:ascii="Times New Roman" w:eastAsia="標楷體" w:hAnsi="Times New Roman" w:cs="Times New Roman" w:hint="eastAsia"/>
          <w:sz w:val="28"/>
          <w:szCs w:val="28"/>
        </w:rPr>
        <w:t>:</w:t>
      </w:r>
      <w:r w:rsidRPr="007365ED">
        <w:rPr>
          <w:rFonts w:ascii="Times New Roman" w:eastAsia="標楷體" w:hAnsi="Times New Roman" w:cs="Times New Roman" w:hint="eastAsia"/>
          <w:sz w:val="28"/>
          <w:szCs w:val="28"/>
        </w:rPr>
        <w:t>各學年度當年</w:t>
      </w:r>
      <w:r w:rsidRPr="007365ED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7365ED">
        <w:rPr>
          <w:rFonts w:ascii="Times New Roman" w:eastAsia="標楷體" w:hAnsi="Times New Roman" w:cs="Times New Roman"/>
          <w:sz w:val="28"/>
          <w:szCs w:val="28"/>
        </w:rPr>
        <w:t>0</w:t>
      </w:r>
      <w:r w:rsidRPr="007365ED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7365ED">
        <w:rPr>
          <w:rFonts w:ascii="Times New Roman" w:eastAsia="標楷體" w:hAnsi="Times New Roman" w:cs="Times New Roman" w:hint="eastAsia"/>
          <w:sz w:val="28"/>
          <w:szCs w:val="28"/>
        </w:rPr>
        <w:t>15</w:t>
      </w:r>
      <w:r w:rsidRPr="007365ED">
        <w:rPr>
          <w:rFonts w:ascii="Times New Roman" w:eastAsia="標楷體" w:hAnsi="Times New Roman" w:cs="Times New Roman" w:hint="eastAsia"/>
          <w:sz w:val="28"/>
          <w:szCs w:val="28"/>
        </w:rPr>
        <w:t>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1E3EF2" w:rsidRPr="001E3EF2" w14:paraId="21FC88B4" w14:textId="77777777" w:rsidTr="001E3EF2">
        <w:tc>
          <w:tcPr>
            <w:tcW w:w="4148" w:type="dxa"/>
          </w:tcPr>
          <w:p w14:paraId="2292CC5D" w14:textId="4DF38A55" w:rsidR="001E3EF2" w:rsidRPr="001E3EF2" w:rsidRDefault="001E3EF2" w:rsidP="001E3EF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E3EF2">
              <w:rPr>
                <w:rFonts w:ascii="Times New Roman" w:eastAsia="標楷體" w:hAnsi="Times New Roman" w:cs="Times New Roman"/>
                <w:sz w:val="28"/>
                <w:szCs w:val="28"/>
              </w:rPr>
              <w:t>學年度</w:t>
            </w:r>
          </w:p>
        </w:tc>
        <w:tc>
          <w:tcPr>
            <w:tcW w:w="4148" w:type="dxa"/>
          </w:tcPr>
          <w:p w14:paraId="74B6C04F" w14:textId="7DE6F637" w:rsidR="001E3EF2" w:rsidRPr="001E3EF2" w:rsidRDefault="001E3EF2" w:rsidP="001E3EF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E3EF2">
              <w:rPr>
                <w:rFonts w:ascii="Times New Roman" w:eastAsia="標楷體" w:hAnsi="Times New Roman" w:cs="Times New Roman"/>
                <w:sz w:val="28"/>
                <w:szCs w:val="28"/>
              </w:rPr>
              <w:t>學生數</w:t>
            </w:r>
            <w:r w:rsidRPr="001E3EF2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1E3EF2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  <w:r w:rsidRPr="001E3EF2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1E3EF2" w:rsidRPr="001E3EF2" w14:paraId="108B7CC9" w14:textId="77777777" w:rsidTr="001E3EF2">
        <w:tc>
          <w:tcPr>
            <w:tcW w:w="4148" w:type="dxa"/>
          </w:tcPr>
          <w:p w14:paraId="70153622" w14:textId="1033880F" w:rsidR="001E3EF2" w:rsidRPr="001E3EF2" w:rsidRDefault="001E3EF2" w:rsidP="001E3EF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E3EF2">
              <w:rPr>
                <w:rFonts w:ascii="Times New Roman" w:eastAsia="標楷體" w:hAnsi="Times New Roman" w:cs="Times New Roman"/>
                <w:sz w:val="28"/>
                <w:szCs w:val="28"/>
              </w:rPr>
              <w:t>109</w:t>
            </w:r>
            <w:r w:rsidRPr="001E3EF2">
              <w:rPr>
                <w:rFonts w:ascii="Times New Roman" w:eastAsia="標楷體" w:hAnsi="Times New Roman" w:cs="Times New Roman"/>
                <w:sz w:val="28"/>
                <w:szCs w:val="28"/>
              </w:rPr>
              <w:t>學年度</w:t>
            </w:r>
          </w:p>
        </w:tc>
        <w:tc>
          <w:tcPr>
            <w:tcW w:w="4148" w:type="dxa"/>
          </w:tcPr>
          <w:p w14:paraId="78CAA0E5" w14:textId="5ED61F4E" w:rsidR="001E3EF2" w:rsidRPr="001E3EF2" w:rsidRDefault="001E3EF2" w:rsidP="001E3EF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E3EF2">
              <w:rPr>
                <w:rFonts w:ascii="Times New Roman" w:eastAsia="標楷體" w:hAnsi="Times New Roman" w:cs="Times New Roman"/>
                <w:sz w:val="28"/>
                <w:szCs w:val="28"/>
              </w:rPr>
              <w:t>3293</w:t>
            </w:r>
            <w:r w:rsidRPr="001E3EF2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</w:tr>
      <w:tr w:rsidR="001E3EF2" w:rsidRPr="001E3EF2" w14:paraId="2F526349" w14:textId="77777777" w:rsidTr="001E3EF2">
        <w:tc>
          <w:tcPr>
            <w:tcW w:w="4148" w:type="dxa"/>
          </w:tcPr>
          <w:p w14:paraId="523EEDC8" w14:textId="23F75263" w:rsidR="001E3EF2" w:rsidRPr="001E3EF2" w:rsidRDefault="001E3EF2" w:rsidP="001E3EF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E3EF2">
              <w:rPr>
                <w:rFonts w:ascii="Times New Roman" w:eastAsia="標楷體" w:hAnsi="Times New Roman" w:cs="Times New Roman"/>
                <w:sz w:val="28"/>
                <w:szCs w:val="28"/>
              </w:rPr>
              <w:t>110</w:t>
            </w:r>
            <w:r w:rsidRPr="001E3EF2">
              <w:rPr>
                <w:rFonts w:ascii="Times New Roman" w:eastAsia="標楷體" w:hAnsi="Times New Roman" w:cs="Times New Roman"/>
                <w:sz w:val="28"/>
                <w:szCs w:val="28"/>
              </w:rPr>
              <w:t>學年度</w:t>
            </w:r>
          </w:p>
        </w:tc>
        <w:tc>
          <w:tcPr>
            <w:tcW w:w="4148" w:type="dxa"/>
          </w:tcPr>
          <w:p w14:paraId="5334E56D" w14:textId="1394027A" w:rsidR="001E3EF2" w:rsidRPr="001E3EF2" w:rsidRDefault="001E3EF2" w:rsidP="001E3EF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E3EF2">
              <w:rPr>
                <w:rFonts w:ascii="Times New Roman" w:eastAsia="標楷體" w:hAnsi="Times New Roman" w:cs="Times New Roman"/>
                <w:sz w:val="28"/>
                <w:szCs w:val="28"/>
              </w:rPr>
              <w:t>3209</w:t>
            </w:r>
            <w:r w:rsidRPr="001E3EF2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</w:tr>
    </w:tbl>
    <w:p w14:paraId="4148E9E7" w14:textId="5C2B362D" w:rsidR="001E3EF2" w:rsidRDefault="001E3EF2" w:rsidP="001E3EF2"/>
    <w:p w14:paraId="00CA397D" w14:textId="0DBABD0D" w:rsidR="001E3EF2" w:rsidRPr="001E3EF2" w:rsidRDefault="007365ED" w:rsidP="001E3EF2">
      <w:pPr>
        <w:rPr>
          <w:rFonts w:hint="eastAsia"/>
        </w:rPr>
      </w:pPr>
      <w:r>
        <w:rPr>
          <w:noProof/>
        </w:rPr>
        <w:drawing>
          <wp:inline distT="0" distB="0" distL="0" distR="0" wp14:anchorId="4FF362E7" wp14:editId="18D7BA6B">
            <wp:extent cx="5524500" cy="3429000"/>
            <wp:effectExtent l="0" t="0" r="0" b="0"/>
            <wp:docPr id="1" name="圖表 1">
              <a:extLst xmlns:a="http://schemas.openxmlformats.org/drawingml/2006/main">
                <a:ext uri="{FF2B5EF4-FFF2-40B4-BE49-F238E27FC236}">
                  <a16:creationId xmlns:a16="http://schemas.microsoft.com/office/drawing/2014/main" id="{856355B0-DC47-3ED3-0BDD-30FFFB57E0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1E3EF2" w:rsidRPr="001E3EF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EF2"/>
    <w:rsid w:val="000D2AEE"/>
    <w:rsid w:val="001E3EF2"/>
    <w:rsid w:val="003F1EB1"/>
    <w:rsid w:val="00732A24"/>
    <w:rsid w:val="007365ED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590AF"/>
  <w15:chartTrackingRefBased/>
  <w15:docId w15:val="{E26F2B4C-0976-4923-8B06-BC64F4ED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3EF2"/>
    <w:rPr>
      <w:color w:val="0000FF"/>
      <w:u w:val="single"/>
    </w:rPr>
  </w:style>
  <w:style w:type="table" w:styleId="a4">
    <w:name w:val="Table Grid"/>
    <w:basedOn w:val="a1"/>
    <w:uiPriority w:val="39"/>
    <w:rsid w:val="001E3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27963;&#38913;&#31807;2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標楷體" panose="03000509000000000000" pitchFamily="65" charset="-120"/>
                <a:cs typeface="Times New Roman" panose="02020603050405020304" pitchFamily="18" charset="0"/>
              </a:defRPr>
            </a:pPr>
            <a:r>
              <a:rPr lang="en-US"/>
              <a:t>109-110</a:t>
            </a:r>
            <a:r>
              <a:rPr lang="zh-TW"/>
              <a:t>學年度學生人數與變動趨勢圖 </a:t>
            </a:r>
            <a:endParaRPr lang="en-US"/>
          </a:p>
          <a:p>
            <a:pPr>
              <a:defRPr sz="144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標楷體" panose="03000509000000000000" pitchFamily="65" charset="-120"/>
                <a:cs typeface="Times New Roman" panose="02020603050405020304" pitchFamily="18" charset="0"/>
              </a:defRPr>
            </a:pPr>
            <a:r>
              <a:rPr lang="zh-TW"/>
              <a:t>學生數</a:t>
            </a:r>
            <a:r>
              <a:rPr lang="en-US"/>
              <a:t>(</a:t>
            </a:r>
            <a:r>
              <a:rPr lang="zh-TW"/>
              <a:t>人</a:t>
            </a:r>
            <a:r>
              <a:rPr lang="en-US"/>
              <a:t>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defRPr>
          </a:pPr>
          <a:endParaRPr lang="zh-TW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工作表1!$B$1:$B$2</c:f>
              <c:strCache>
                <c:ptCount val="2"/>
                <c:pt idx="0">
                  <c:v>109-110學年度學生人數與變動趨勢圖</c:v>
                </c:pt>
                <c:pt idx="1">
                  <c:v>學生數(人)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7777777777777779E-3"/>
                  <c:y val="-0.3425925925925926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FAC-4D34-84DD-069CBB1230E3}"/>
                </c:ext>
              </c:extLst>
            </c:dLbl>
            <c:dLbl>
              <c:idx val="1"/>
              <c:layout>
                <c:manualLayout>
                  <c:x val="-6.9923069961083297E-3"/>
                  <c:y val="-0.1509259259259259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FAC-4D34-84DD-069CBB1230E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標楷體" panose="03000509000000000000" pitchFamily="65" charset="-120"/>
                    <a:cs typeface="Times New Roman" panose="02020603050405020304" pitchFamily="18" charset="0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工作表1!$A$3:$A$4</c:f>
              <c:strCache>
                <c:ptCount val="2"/>
                <c:pt idx="0">
                  <c:v>109學年度</c:v>
                </c:pt>
                <c:pt idx="1">
                  <c:v>110學年度</c:v>
                </c:pt>
              </c:strCache>
            </c:strRef>
          </c:cat>
          <c:val>
            <c:numRef>
              <c:f>工作表1!$B$3:$B$4</c:f>
              <c:numCache>
                <c:formatCode>General</c:formatCode>
                <c:ptCount val="2"/>
                <c:pt idx="0">
                  <c:v>3293</c:v>
                </c:pt>
                <c:pt idx="1">
                  <c:v>3209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FAC-4D34-84DD-069CBB1230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707792592"/>
        <c:axId val="1707789680"/>
      </c:barChart>
      <c:catAx>
        <c:axId val="1707792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標楷體" panose="03000509000000000000" pitchFamily="65" charset="-120"/>
                <a:cs typeface="Times New Roman" panose="02020603050405020304" pitchFamily="18" charset="0"/>
              </a:defRPr>
            </a:pPr>
            <a:endParaRPr lang="zh-TW"/>
          </a:p>
        </c:txPr>
        <c:crossAx val="1707789680"/>
        <c:crosses val="autoZero"/>
        <c:auto val="1"/>
        <c:lblAlgn val="ctr"/>
        <c:lblOffset val="100"/>
        <c:noMultiLvlLbl val="0"/>
      </c:catAx>
      <c:valAx>
        <c:axId val="1707789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標楷體" panose="03000509000000000000" pitchFamily="65" charset="-120"/>
                <a:cs typeface="Times New Roman" panose="02020603050405020304" pitchFamily="18" charset="0"/>
              </a:defRPr>
            </a:pPr>
            <a:endParaRPr lang="zh-TW"/>
          </a:p>
        </c:txPr>
        <c:crossAx val="17077925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chemeClr val="tx1"/>
          </a:solidFill>
          <a:latin typeface="Times New Roman" panose="02020603050405020304" pitchFamily="18" charset="0"/>
          <a:ea typeface="標楷體" panose="03000509000000000000" pitchFamily="65" charset="-120"/>
          <a:cs typeface="Times New Roman" panose="02020603050405020304" pitchFamily="18" charset="0"/>
        </a:defRPr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資訊科_黃耀德</dc:creator>
  <cp:keywords/>
  <dc:description/>
  <cp:lastModifiedBy>資訊科_黃耀德</cp:lastModifiedBy>
  <cp:revision>1</cp:revision>
  <dcterms:created xsi:type="dcterms:W3CDTF">2022-06-07T08:13:00Z</dcterms:created>
  <dcterms:modified xsi:type="dcterms:W3CDTF">2022-06-07T08:42:00Z</dcterms:modified>
</cp:coreProperties>
</file>